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1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3061"/>
      </w:tblGrid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Представляется в Управление по делам коренных малочисленных народов Чукотки Аппарата Губернатора и Правительства Чукотского автономного округа</w:t>
            </w:r>
          </w:p>
        </w:tc>
      </w:tr>
      <w:tr w:rsidR="00EB610B" w:rsidRPr="00574CB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65"/>
            <w:bookmarkEnd w:id="0"/>
            <w:r w:rsidRPr="00574CB6">
              <w:rPr>
                <w:rFonts w:ascii="Times New Roman" w:hAnsi="Times New Roman" w:cs="Times New Roman"/>
              </w:rPr>
              <w:t>ЗАЯВКА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________ году</w:t>
            </w:r>
          </w:p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610B" w:rsidRPr="00574CB6" w:rsidRDefault="00EB61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Ознакомившись с условиями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округе, ________________________________________________________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(юридический адрес)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направляет документы для рассмотрения вопроса о предоставлении субсидии на финансирование уставной деятельности в сумме ______________________________ рублей. Представляем программу (проект) по следующему направлению (направлениям): ____________________________________________________________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B610B" w:rsidRPr="00574CB6" w:rsidRDefault="00EB61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округе.</w:t>
            </w:r>
          </w:p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Фамилия, имя, отчество руководителя (полностью): _____________________________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Настоящим подтверждаю, что 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не находится в стадии реорганизации или ликвидации;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 xml:space="preserve">ее деятельность не приостановлена в соответствии с требованиями Федерального </w:t>
            </w:r>
            <w:hyperlink r:id="rId5" w:history="1">
              <w:r w:rsidRPr="00574CB6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574CB6">
              <w:rPr>
                <w:rFonts w:ascii="Times New Roman" w:hAnsi="Times New Roman" w:cs="Times New Roman"/>
              </w:rPr>
              <w:t xml:space="preserve"> от 25 июля 2002 года N 114-ФЗ "О противодействии экстремистской деятельности".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Анкета организации прилагается.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должности руководителя организации)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"___" ________________ 20___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574CB6" w:rsidRPr="00574CB6" w:rsidRDefault="00574CB6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B610B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D7A3A"/>
    <w:rsid w:val="00574CB6"/>
    <w:rsid w:val="008A7085"/>
    <w:rsid w:val="00E55464"/>
    <w:rsid w:val="00EB610B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E258F95352E18BBE2A19FAB4741D4978A984A47EE4694D1CE4352E76C8F4CB40E6959AC5F4A58EB8E5C53FBFsA5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2022-02-24T23:02:00Z</dcterms:created>
  <dcterms:modified xsi:type="dcterms:W3CDTF">2022-02-24T23:17:00Z</dcterms:modified>
</cp:coreProperties>
</file>